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6D" w:rsidRDefault="00DE08E6">
      <w:bookmarkStart w:id="0" w:name="_GoBack"/>
      <w:proofErr w:type="spellStart"/>
      <w:r>
        <w:rPr>
          <w:rStyle w:val="Emphasis"/>
        </w:rPr>
        <w:t>Graves</w:t>
      </w:r>
      <w:proofErr w:type="spellEnd"/>
      <w:r>
        <w:rPr>
          <w:rStyle w:val="Emphasis"/>
        </w:rPr>
        <w:t xml:space="preserve"> Disease (Hyperthyroidism</w:t>
      </w:r>
      <w:proofErr w:type="gramStart"/>
      <w:r>
        <w:rPr>
          <w:rStyle w:val="Emphasis"/>
        </w:rPr>
        <w:t>)</w:t>
      </w:r>
      <w:bookmarkEnd w:id="0"/>
      <w:proofErr w:type="gramEnd"/>
      <w:r>
        <w:br/>
      </w:r>
      <w:r>
        <w:br/>
        <w:t xml:space="preserve">A 26 year old man living in Toronto was diagnosed with </w:t>
      </w:r>
      <w:proofErr w:type="spellStart"/>
      <w:r>
        <w:t>Graves</w:t>
      </w:r>
      <w:proofErr w:type="spellEnd"/>
      <w:r>
        <w:t xml:space="preserve"> Disease in August 1999. By March 2000 his doctors told him that if his condition was not stabilized within 10 months he would have to have radioactive iodine treatment to destroy the gland. He came to see us and received treatment. In August we received a fax: "For the most part I am feeling really good these days. According to my endocrinologist, my thyroid levels area all back to normal. A month ago I was showing a 60% improvement and this month apparently almost 100% better. (</w:t>
      </w:r>
      <w:proofErr w:type="gramStart"/>
      <w:r>
        <w:t>according</w:t>
      </w:r>
      <w:proofErr w:type="gramEnd"/>
      <w:r>
        <w:t xml:space="preserve"> to blood tests) Just as a little aside, the endocrinologist is very pleasantly surprised at my progress and improvement. Of course, I have not told him that I am also using your remedies."</w:t>
      </w:r>
    </w:p>
    <w:sectPr w:rsidR="00BF7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E6"/>
    <w:rsid w:val="00BF706D"/>
    <w:rsid w:val="00DE0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08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08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2012-10-05T21:22:00Z</dcterms:created>
  <dcterms:modified xsi:type="dcterms:W3CDTF">2012-10-05T21:23:00Z</dcterms:modified>
</cp:coreProperties>
</file>